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E3" w:rsidRPr="005F7EE3" w:rsidRDefault="005F7EE3" w:rsidP="005F7EE3">
      <w:pPr>
        <w:pStyle w:val="Naslov1"/>
        <w:spacing w:before="0" w:beforeAutospacing="0" w:after="138" w:afterAutospacing="0" w:line="360" w:lineRule="atLeast"/>
        <w:rPr>
          <w:rFonts w:ascii="Amiko" w:hAnsi="Amiko"/>
          <w:color w:val="7A0F15"/>
          <w:sz w:val="44"/>
          <w:szCs w:val="44"/>
        </w:rPr>
      </w:pPr>
      <w:r w:rsidRPr="005F7EE3">
        <w:rPr>
          <w:rFonts w:ascii="Amiko" w:hAnsi="Amiko"/>
          <w:color w:val="7A0F15"/>
          <w:sz w:val="44"/>
          <w:szCs w:val="44"/>
        </w:rPr>
        <w:t>Tečaj varjenja</w:t>
      </w:r>
    </w:p>
    <w:p w:rsidR="005F7EE3" w:rsidRPr="005F7EE3" w:rsidRDefault="005F7EE3" w:rsidP="005F7EE3">
      <w:pPr>
        <w:spacing w:line="14" w:lineRule="atLeast"/>
        <w:rPr>
          <w:rFonts w:ascii="Amiko" w:eastAsia="Times New Roman" w:hAnsi="Amiko" w:cs="Times New Roman"/>
          <w:color w:val="7A0F15"/>
          <w:sz w:val="2"/>
          <w:szCs w:val="2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"/>
          <w:szCs w:val="2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5B3357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hyperlink r:id="rId4" w:history="1">
        <w:r w:rsidR="005F7EE3">
          <w:rPr>
            <w:rFonts w:ascii="Amiko" w:eastAsia="Times New Roman" w:hAnsi="Amiko" w:cs="Times New Roman"/>
            <w:noProof/>
            <w:color w:val="6B0621"/>
            <w:sz w:val="21"/>
            <w:szCs w:val="21"/>
            <w:lang w:eastAsia="sl-SI"/>
          </w:rPr>
          <w:drawing>
            <wp:inline distT="0" distB="0" distL="0" distR="0">
              <wp:extent cx="1433195" cy="1433195"/>
              <wp:effectExtent l="19050" t="0" r="0" b="0"/>
              <wp:docPr id="4" name="Slika 4" descr="http://srednjasolaravne.si/files/2018/11/Logo_EKP_socialni_sklad_SLO_slogan-150x150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srednjasolaravne.si/files/2018/11/Logo_EKP_socialni_sklad_SLO_slogan-150x150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3195" cy="143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6" w:history="1">
        <w:r w:rsidR="005F7EE3" w:rsidRPr="005F7EE3">
          <w:rPr>
            <w:rFonts w:ascii="Amiko" w:eastAsia="Times New Roman" w:hAnsi="Amiko" w:cs="Times New Roman"/>
            <w:color w:val="6B0621"/>
            <w:sz w:val="21"/>
            <w:u w:val="single"/>
            <w:lang w:eastAsia="sl-SI"/>
          </w:rPr>
          <w:t> </w:t>
        </w:r>
      </w:hyperlink>
      <w:r w:rsid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                                                        </w:t>
      </w:r>
      <w:r w:rsidR="005F7EE3" w:rsidRPr="005F7EE3">
        <w:rPr>
          <w:rFonts w:ascii="Amiko" w:eastAsia="Times New Roman" w:hAnsi="Amiko" w:cs="Times New Roman"/>
          <w:noProof/>
          <w:color w:val="7A0F15"/>
          <w:sz w:val="21"/>
          <w:szCs w:val="21"/>
          <w:lang w:eastAsia="sl-SI"/>
        </w:rPr>
        <w:drawing>
          <wp:inline distT="0" distB="0" distL="0" distR="0">
            <wp:extent cx="1433195" cy="1433195"/>
            <wp:effectExtent l="19050" t="0" r="0" b="0"/>
            <wp:docPr id="2" name="Slika 5" descr="http://srednjasolaravne.si/files/2019/04/Munera-2-150x15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ednjasolaravne.si/files/2019/04/Munera-2-150x15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EE3"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br/>
      </w:r>
      <w:r w:rsidR="005F7EE3">
        <w:rPr>
          <w:rFonts w:ascii="Amiko" w:eastAsia="Times New Roman" w:hAnsi="Amiko" w:cs="Times New Roman"/>
          <w:noProof/>
          <w:color w:val="7A0F15"/>
          <w:sz w:val="21"/>
          <w:szCs w:val="21"/>
          <w:lang w:eastAsia="sl-SI"/>
        </w:rPr>
        <w:drawing>
          <wp:inline distT="0" distB="0" distL="0" distR="0">
            <wp:extent cx="2857500" cy="466090"/>
            <wp:effectExtent l="19050" t="0" r="0" b="0"/>
            <wp:docPr id="6" name="Slika 6" descr="http://srednjasolaravne.si/files/2018/11/MIZS_slo-300x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rednjasolaravne.si/files/2018/11/MIZS_slo-300x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Spoštovani,</w:t>
      </w:r>
    </w:p>
    <w:p w:rsidR="007F0DC6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vabimo vas, da se v okviru projekta MUNERA3 udeležite usposabljanja </w:t>
      </w:r>
      <w:r w:rsidR="008C6DB0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za CNC operaterja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, katero bo potekalo na MIC-u Srednje šole Ravne.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br/>
        <w:t xml:space="preserve">Tečaj bo obsegal 50 ur, namenjen pa je </w:t>
      </w:r>
      <w:r w:rsidRPr="00927CD2">
        <w:rPr>
          <w:rFonts w:ascii="Amiko" w:eastAsia="Times New Roman" w:hAnsi="Amiko" w:cs="Times New Roman"/>
          <w:color w:val="7A0F15"/>
          <w:sz w:val="21"/>
          <w:szCs w:val="21"/>
          <w:u w:val="single"/>
          <w:lang w:eastAsia="sl-SI"/>
        </w:rPr>
        <w:t>zaposlenim osebam</w:t>
      </w:r>
      <w:r w:rsidR="00DE103C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.                                                           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Predvidoma bi z </w:t>
      </w:r>
      <w:r w:rsidR="008C6DB0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usposabljanje</w:t>
      </w:r>
      <w:r w:rsidR="00927CD2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m</w:t>
      </w:r>
      <w:r w:rsidR="007F0DC6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</w:t>
      </w:r>
      <w:r w:rsidR="007F0DC6" w:rsidRPr="00DE103C">
        <w:rPr>
          <w:rFonts w:ascii="Amiko" w:eastAsia="Times New Roman" w:hAnsi="Amiko" w:cs="Times New Roman"/>
          <w:color w:val="7A0F15"/>
          <w:sz w:val="21"/>
          <w:szCs w:val="21"/>
          <w:u w:val="single"/>
          <w:lang w:eastAsia="sl-SI"/>
        </w:rPr>
        <w:t>začeli konec avgusta</w:t>
      </w:r>
      <w:r w:rsidR="008B51F4" w:rsidRPr="00DE103C">
        <w:rPr>
          <w:rFonts w:ascii="Amiko" w:eastAsia="Times New Roman" w:hAnsi="Amiko" w:cs="Times New Roman"/>
          <w:color w:val="7A0F15"/>
          <w:sz w:val="21"/>
          <w:szCs w:val="21"/>
          <w:u w:val="single"/>
          <w:lang w:eastAsia="sl-SI"/>
        </w:rPr>
        <w:t xml:space="preserve"> 2022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.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TEČAJ JE BREZPLAČEN!</w:t>
      </w:r>
    </w:p>
    <w:p w:rsid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 usposabljanje lahko vključimo po 20 udeležencev, stopnja izobrazbe ni pomembna.</w:t>
      </w:r>
    </w:p>
    <w:p w:rsidR="00DE103C" w:rsidRPr="005F7EE3" w:rsidRDefault="00DE103C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Tečaj bo pot</w:t>
      </w:r>
      <w:r w:rsidR="00C50A1B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ekal v popoldanskem času</w:t>
      </w: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.</w:t>
      </w:r>
    </w:p>
    <w:p w:rsidR="007F0DC6" w:rsidRDefault="007F0DC6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Prijave zbiramo do 20 avgusta 2022.</w:t>
      </w:r>
    </w:p>
    <w:p w:rsidR="007F0DC6" w:rsidRPr="005F7EE3" w:rsidRDefault="007F0DC6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Informacije ter prijave </w:t>
      </w:r>
      <w:r w:rsidR="00283AD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na </w:t>
      </w:r>
      <w:proofErr w:type="spellStart"/>
      <w:r w:rsidR="00283AD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mail</w:t>
      </w:r>
      <w:proofErr w:type="spellEnd"/>
      <w:r w:rsidR="00283AD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: </w:t>
      </w:r>
      <w:hyperlink r:id="rId9" w:history="1">
        <w:r w:rsidRPr="00B90CF6">
          <w:rPr>
            <w:rStyle w:val="Hiperpovezava"/>
            <w:rFonts w:ascii="Amiko" w:eastAsia="Times New Roman" w:hAnsi="Amiko" w:cs="Times New Roman"/>
            <w:sz w:val="21"/>
            <w:szCs w:val="21"/>
            <w:lang w:eastAsia="sl-SI"/>
          </w:rPr>
          <w:t>igor.kosmac@guest.arnes.si</w:t>
        </w:r>
      </w:hyperlink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ter 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na tel. številko </w:t>
      </w: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vodje MIC                    (Igor Kosmač 064170560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)</w:t>
      </w:r>
    </w:p>
    <w:p w:rsidR="00C50A1B" w:rsidRDefault="005F7EE3" w:rsidP="005F7EE3">
      <w:pPr>
        <w:spacing w:after="240" w:line="240" w:lineRule="auto"/>
        <w:rPr>
          <w:rFonts w:ascii="Amiko" w:eastAsia="Times New Roman" w:hAnsi="Amiko" w:cs="Times New Roman"/>
          <w:color w:val="6B0621"/>
          <w:sz w:val="21"/>
          <w:u w:val="single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Več v priponki: </w:t>
      </w:r>
      <w:r w:rsidRPr="005F7EE3">
        <w:rPr>
          <w:rFonts w:ascii="Amiko" w:eastAsia="Times New Roman" w:hAnsi="Amiko" w:cs="Times New Roman"/>
          <w:color w:val="6B0621"/>
          <w:sz w:val="21"/>
          <w:u w:val="single"/>
          <w:lang w:eastAsia="sl-SI"/>
        </w:rPr>
        <w:t>Tečaj</w:t>
      </w:r>
      <w:r w:rsidR="008C6DB0">
        <w:rPr>
          <w:rFonts w:ascii="Amiko" w:eastAsia="Times New Roman" w:hAnsi="Amiko" w:cs="Times New Roman"/>
          <w:color w:val="6B0621"/>
          <w:sz w:val="21"/>
          <w:u w:val="single"/>
          <w:lang w:eastAsia="sl-SI"/>
        </w:rPr>
        <w:t xml:space="preserve"> CNC</w:t>
      </w:r>
      <w:r w:rsidR="00C50A1B">
        <w:rPr>
          <w:rFonts w:ascii="Amiko" w:eastAsia="Times New Roman" w:hAnsi="Amiko" w:cs="Times New Roman"/>
          <w:color w:val="6B0621"/>
          <w:sz w:val="21"/>
          <w:u w:val="single"/>
          <w:lang w:eastAsia="sl-SI"/>
        </w:rPr>
        <w:t xml:space="preserve">  </w:t>
      </w:r>
    </w:p>
    <w:p w:rsidR="005F7EE3" w:rsidRDefault="005B3357" w:rsidP="005F7EE3">
      <w:pPr>
        <w:spacing w:after="240" w:line="240" w:lineRule="auto"/>
        <w:rPr>
          <w:rFonts w:ascii="Amiko" w:eastAsia="Times New Roman" w:hAnsi="Amiko" w:cs="Times New Roman"/>
          <w:color w:val="6B0621"/>
          <w:sz w:val="21"/>
          <w:lang w:eastAsia="sl-SI"/>
        </w:rPr>
      </w:pPr>
      <w:hyperlink r:id="rId10" w:history="1">
        <w:r w:rsidR="00C50A1B" w:rsidRPr="00906209">
          <w:rPr>
            <w:rStyle w:val="Hiperpovezava"/>
            <w:rFonts w:ascii="Amiko" w:eastAsia="Times New Roman" w:hAnsi="Amiko" w:cs="Times New Roman"/>
            <w:sz w:val="21"/>
            <w:lang w:eastAsia="sl-SI"/>
          </w:rPr>
          <w:t>https://www.srednjasolaravne.si/</w:t>
        </w:r>
      </w:hyperlink>
    </w:p>
    <w:p w:rsidR="00C50A1B" w:rsidRPr="005F7EE3" w:rsidRDefault="00C50A1B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</w:p>
    <w:p w:rsid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Vodja MIC Ravne na Koroškem</w:t>
      </w:r>
    </w:p>
    <w:p w:rsidR="001561C7" w:rsidRPr="005F7EE3" w:rsidRDefault="001561C7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Igor KOSMAČ</w:t>
      </w:r>
    </w:p>
    <w:p w:rsidR="003B6C6A" w:rsidRDefault="003B6C6A"/>
    <w:sectPr w:rsidR="003B6C6A" w:rsidSect="003B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k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F7EE3"/>
    <w:rsid w:val="000420CD"/>
    <w:rsid w:val="001561C7"/>
    <w:rsid w:val="001927F7"/>
    <w:rsid w:val="002259BB"/>
    <w:rsid w:val="00283AD3"/>
    <w:rsid w:val="003B6C6A"/>
    <w:rsid w:val="005B3357"/>
    <w:rsid w:val="005F7EE3"/>
    <w:rsid w:val="00634599"/>
    <w:rsid w:val="007F0DC6"/>
    <w:rsid w:val="00805BD0"/>
    <w:rsid w:val="00852134"/>
    <w:rsid w:val="008B51F4"/>
    <w:rsid w:val="008C6DB0"/>
    <w:rsid w:val="00927CD2"/>
    <w:rsid w:val="00995D18"/>
    <w:rsid w:val="009E4458"/>
    <w:rsid w:val="00A36F76"/>
    <w:rsid w:val="00B551CB"/>
    <w:rsid w:val="00BE55A5"/>
    <w:rsid w:val="00C50A1B"/>
    <w:rsid w:val="00D20F8F"/>
    <w:rsid w:val="00DE103C"/>
    <w:rsid w:val="00E631D4"/>
    <w:rsid w:val="00E72C5B"/>
    <w:rsid w:val="00FB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C6A"/>
  </w:style>
  <w:style w:type="paragraph" w:styleId="Naslov1">
    <w:name w:val="heading 1"/>
    <w:basedOn w:val="Navaden"/>
    <w:link w:val="Naslov1Znak"/>
    <w:uiPriority w:val="9"/>
    <w:qFormat/>
    <w:rsid w:val="005F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7EE3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F7EE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F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F7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702">
          <w:marLeft w:val="0"/>
          <w:marRight w:val="0"/>
          <w:marTop w:val="277"/>
          <w:marBottom w:val="277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era3.si/o-projekt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rednjasolaravne.si/" TargetMode="External"/><Relationship Id="rId4" Type="http://schemas.openxmlformats.org/officeDocument/2006/relationships/hyperlink" Target="http://www.munera3.si/o-projektu/" TargetMode="External"/><Relationship Id="rId9" Type="http://schemas.openxmlformats.org/officeDocument/2006/relationships/hyperlink" Target="mailto:igor.kosma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2</cp:revision>
  <dcterms:created xsi:type="dcterms:W3CDTF">2022-07-04T08:38:00Z</dcterms:created>
  <dcterms:modified xsi:type="dcterms:W3CDTF">2022-07-04T08:38:00Z</dcterms:modified>
</cp:coreProperties>
</file>